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000" w:type="pct"/>
        <w:tblLook w:val="04A0" w:firstRow="1" w:lastRow="0" w:firstColumn="1" w:lastColumn="0" w:noHBand="0" w:noVBand="1"/>
      </w:tblPr>
      <w:tblGrid>
        <w:gridCol w:w="10460"/>
        <w:gridCol w:w="222"/>
      </w:tblGrid>
      <w:tr w:rsidR="00DA6777" w:rsidTr="00822908">
        <w:tc>
          <w:tcPr>
            <w:tcW w:w="3761" w:type="pct"/>
            <w:tcBorders>
              <w:top w:val="nil"/>
              <w:left w:val="nil"/>
              <w:bottom w:val="nil"/>
              <w:right w:val="nil"/>
            </w:tcBorders>
            <w:vAlign w:val="center"/>
          </w:tcPr>
          <w:p w:rsidR="0060530E" w:rsidRDefault="00431C9D" w:rsidP="00822908">
            <w:r>
              <w:rPr>
                <w:noProof/>
                <w:lang w:eastAsia="en-IE"/>
              </w:rPr>
              <w:drawing>
                <wp:inline distT="0" distB="0" distL="0" distR="0">
                  <wp:extent cx="6645910" cy="640080"/>
                  <wp:effectExtent l="0" t="0" r="254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ord_header.png"/>
                          <pic:cNvPicPr/>
                        </pic:nvPicPr>
                        <pic:blipFill>
                          <a:blip r:embed="rId7">
                            <a:extLst>
                              <a:ext uri="{28A0092B-C50C-407E-A947-70E740481C1C}">
                                <a14:useLocalDpi xmlns:a14="http://schemas.microsoft.com/office/drawing/2010/main" val="0"/>
                              </a:ext>
                            </a:extLst>
                          </a:blip>
                          <a:stretch>
                            <a:fillRect/>
                          </a:stretch>
                        </pic:blipFill>
                        <pic:spPr>
                          <a:xfrm>
                            <a:off x="0" y="0"/>
                            <a:ext cx="6645910" cy="640080"/>
                          </a:xfrm>
                          <a:prstGeom prst="rect">
                            <a:avLst/>
                          </a:prstGeom>
                        </pic:spPr>
                      </pic:pic>
                    </a:graphicData>
                  </a:graphic>
                </wp:inline>
              </w:drawing>
            </w:r>
          </w:p>
        </w:tc>
        <w:tc>
          <w:tcPr>
            <w:tcW w:w="1239" w:type="pct"/>
            <w:tcBorders>
              <w:top w:val="nil"/>
              <w:left w:val="nil"/>
              <w:bottom w:val="nil"/>
              <w:right w:val="nil"/>
            </w:tcBorders>
          </w:tcPr>
          <w:p w:rsidR="000C29E7" w:rsidRDefault="000C29E7" w:rsidP="000E3AAA">
            <w:pPr>
              <w:jc w:val="right"/>
            </w:pPr>
          </w:p>
        </w:tc>
      </w:tr>
    </w:tbl>
    <w:p/>
    <w:tbl>
      <w:tblPr>
        <w:tblStyle w:val="NormalTablePHPDOCX"/>
        <w:tblW w:w="5000" w:type="pct"/>
        <w:tblInd w:w="0" w:type="auto"/>
        <w:tblBorders>
          <w:top w:val="dotted" w:color="EB8509" w:sz="5"/>
          <w:left w:val="dotted" w:color="EB8509" w:sz="5"/>
          <w:bottom w:val="dotted" w:color="EB8509" w:sz="5"/>
          <w:right w:val="dotted" w:color="EB8509" w:sz="5"/>
        </w:tblBorders>
      </w:tblPr>
      <w:tblGrid>
        <w:gridCol/>
        <w:gridCol/>
        <w:gridCol/>
        <w:gridCol/>
        <w:gridCol/>
        <w:gridCol/>
        <w:gridCol/>
      </w:tblGrid>
      <w:tr>
        <w:trPr>
          <w:trHeight w:val="0" w:hRule="atLeast"/>
          <w:jc w:val="left"/>
        </w:trPr>
        <w:tc>
          <w:tcPr>
            <w:tcW w:w="3500" w:type="pct"/>
            <w:tcBorders>
              <w:top w:val="dotted" w:color="EB8509" w:sz="5"/>
              <w:left w:val="dotted" w:color="EB8509" w:sz="5"/>
              <w:bottom w:val="dotted" w:color="EB8509" w:sz="5"/>
              <w:right w:val="dotted" w:color="EB8509" w:sz="5"/>
            </w:tcBorders>
            <w:shd w:val="clear" w:color="auto" w:fill="FFFFCC"/>
            <w:tcMar>
              <w:top w:w="15" w:type="dxa"/>
              <w:bottom w:w="15" w:type="dxa"/>
            </w:tcMar>
            <w:vAlign w:val="center"/>
          </w:tcPr>
          <w:p>
            <w:pPr>
              <w:widowControl w:val="on"/>
              <w:pBdr/>
              <w:spacing w:before="0" w:after="0" w:line="240" w:lineRule="auto"/>
              <w:ind w:left="0" w:right="0"/>
              <w:jc w:val="left"/>
            </w:pPr>
            <w:r>
              <w:rPr>
                <w:b/>
                <w:color w:val="000000"/>
                <w:position w:val="-3"/>
                <w:sz w:val="22"/>
                <w:szCs w:val="22"/>
              </w:rPr>
              <w:t xml:space="preserve">Student Name: </w:t>
            </w:r>
          </w:p>
        </w:tc>
        <w:tc>
          <w:tcPr>
            <w:tcW w:w="1500" w:type="pct"/>
            <w:gridSpan w:val="6"/>
            <w:tcBorders>
              <w:top w:val="dotted" w:color="EB8509" w:sz="5"/>
              <w:left w:val="dotted" w:color="EB8509" w:sz="5"/>
              <w:bottom w:val="dotted" w:color="EB8509" w:sz="5"/>
              <w:right w:val="dotted" w:color="EB8509" w:sz="5"/>
            </w:tcBorders>
            <w:shd w:val="clear" w:color="auto" w:fill="FFFFCC"/>
            <w:tcMar>
              <w:top w:w="15" w:type="dxa"/>
              <w:bottom w:w="15" w:type="dxa"/>
            </w:tcMar>
            <w:vAlign w:val="center"/>
          </w:tcPr>
          <w:p>
            <w:pPr>
              <w:widowControl w:val="on"/>
              <w:pBdr/>
              <w:spacing w:before="0" w:after="0" w:line="240" w:lineRule="auto"/>
              <w:ind w:left="0" w:right="0"/>
              <w:jc w:val="center"/>
            </w:pPr>
            <w:r>
              <w:rPr>
                <w:b/>
                <w:color w:val="000000"/>
                <w:position w:val="-3"/>
                <w:sz w:val="20"/>
                <w:szCs w:val="20"/>
              </w:rPr>
              <w:t xml:space="preserve">PHASES IN SKILL DEVELOPMENT</w:t>
            </w:r>
          </w:p>
        </w:tc>
      </w:tr>
      <w:tr>
        <w:trPr>
          <w:trHeight w:val="0" w:hRule="atLeast"/>
          <w:jc w:val="left"/>
        </w:trPr>
        <w:tc>
          <w:tcPr>
            <w:vMerge w:val="restart"/>
            <w:tcBorders>
              <w:top w:val="dotted" w:color="EB8509" w:sz="5"/>
              <w:left w:val="dotted" w:color="EB8509" w:sz="5"/>
              <w:bottom w:val="dotted" w:color="EB8509" w:sz="5"/>
              <w:right w:val="dotted" w:color="EB8509" w:sz="5"/>
            </w:tcBorders>
            <w:tcMar>
              <w:top w:w="15" w:type="dxa"/>
              <w:bottom w:w="15" w:type="dxa"/>
            </w:tcMar>
            <w:vAlign w:val="center"/>
          </w:tcPr>
          <w:p>
            <w:pPr>
              <w:widowControl w:val="on"/>
              <w:pBdr/>
              <w:spacing w:before="0" w:after="0" w:line="300" w:lineRule="auto"/>
              <w:ind w:left="0" w:right="0"/>
              <w:jc w:val="center"/>
              <w:textAlignment w:val="center"/>
            </w:pPr>
            <w:r>
              <w:rPr>
                <w:b/>
                <w:color w:val="000000"/>
                <w:position w:val="-4"/>
                <w:sz w:val="28"/>
                <w:szCs w:val="28"/>
              </w:rPr>
              <w:t xml:space="preserve">Curriculum Skill: "</w:t>
            </w:r>
            <w:r>
              <w:rPr>
                <w:b/>
                <w:i/>
                <w:color w:val="000000"/>
                <w:position w:val="-4"/>
                <w:sz w:val="28"/>
                <w:szCs w:val="28"/>
              </w:rPr>
              <w:t xml:space="preserve">Directed Number"</w:t>
            </w:r>
          </w:p>
          <w:p/>
          <w:p>
            <w:pPr>
              <w:widowControl w:val="on"/>
              <w:pBdr/>
              <w:spacing w:before="0" w:after="0" w:line="300" w:lineRule="auto"/>
              <w:ind w:left="0" w:right="0"/>
              <w:jc w:val="left"/>
              <w:textAlignment w:val="center"/>
            </w:pPr>
            <w:r>
              <w:rPr>
                <w:b/>
                <w:color w:val="000000"/>
                <w:position w:val="-3"/>
                <w:sz w:val="24"/>
                <w:szCs w:val="24"/>
              </w:rPr>
              <w:t xml:space="preserve">GLD Level:</w:t>
            </w:r>
            <w:r>
              <w:rPr>
                <w:color w:val="000000"/>
                <w:position w:val="-3"/>
                <w:sz w:val="24"/>
                <w:szCs w:val="24"/>
              </w:rPr>
              <w:t xml:space="preserve"> Mild</w:t>
            </w:r>
          </w:p>
          <w:p>
            <w:pPr>
              <w:widowControl w:val="on"/>
              <w:pBdr/>
              <w:spacing w:before="0" w:after="0" w:line="300" w:lineRule="auto"/>
              <w:ind w:left="0" w:right="0"/>
              <w:jc w:val="left"/>
              <w:textAlignment w:val="center"/>
            </w:pPr>
            <w:r>
              <w:rPr>
                <w:b/>
                <w:color w:val="000000"/>
                <w:position w:val="-3"/>
                <w:sz w:val="24"/>
                <w:szCs w:val="24"/>
              </w:rPr>
              <w:t xml:space="preserve">Curricular Area:</w:t>
            </w:r>
            <w:r>
              <w:rPr>
                <w:color w:val="000000"/>
                <w:position w:val="-3"/>
                <w:sz w:val="24"/>
                <w:szCs w:val="24"/>
              </w:rPr>
              <w:t xml:space="preserve"> Mathematics</w:t>
            </w:r>
          </w:p>
          <w:p>
            <w:pPr>
              <w:widowControl w:val="on"/>
              <w:pBdr/>
              <w:spacing w:before="0" w:after="0" w:line="300" w:lineRule="auto"/>
              <w:ind w:left="0" w:right="0"/>
              <w:jc w:val="left"/>
              <w:textAlignment w:val="center"/>
            </w:pPr>
            <w:r>
              <w:rPr>
                <w:b/>
                <w:color w:val="000000"/>
                <w:position w:val="-3"/>
                <w:sz w:val="24"/>
                <w:szCs w:val="24"/>
              </w:rPr>
              <w:t xml:space="preserve">Curricular Strand:</w:t>
            </w:r>
            <w:r>
              <w:rPr>
                <w:color w:val="000000"/>
                <w:position w:val="-3"/>
                <w:sz w:val="24"/>
                <w:szCs w:val="24"/>
              </w:rPr>
              <w:t xml:space="preserve"> Directed Number</w:t>
            </w:r>
          </w:p>
        </w:tc>
        <w:tc>
          <w:tcPr>
            <w:tcBorders>
              <w:top w:val="dotted" w:color="EB8509" w:sz="5"/>
              <w:left w:val="dotted" w:color="EB8509" w:sz="5"/>
              <w:bottom w:val="dotted" w:color="EB8509" w:sz="5"/>
              <w:right w:val="dotted" w:color="EB8509" w:sz="5"/>
            </w:tcBorders>
            <w:shd w:val="clear" w:color="auto" w:fill="F2F2F2"/>
            <w:tcMar>
              <w:top w:w="15" w:type="dxa"/>
              <w:bottom w:w="15" w:type="dxa"/>
            </w:tcMar>
            <w:vAlign w:val="center"/>
          </w:tcPr>
          <w:p/>
        </w:tc>
        <w:tc>
          <w:tcPr>
            <w:gridSpan w:val="3"/>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pPr>
              <w:widowControl w:val="on"/>
              <w:pBdr/>
              <w:spacing w:before="0" w:after="0" w:line="240" w:lineRule="auto"/>
              <w:ind w:left="0" w:right="0"/>
              <w:jc w:val="center"/>
            </w:pPr>
            <w:r>
              <w:rPr>
                <w:b/>
                <w:color w:val="000000"/>
                <w:position w:val="-3"/>
                <w:sz w:val="20"/>
                <w:szCs w:val="20"/>
              </w:rPr>
              <w:t xml:space="preserve">Attained</w:t>
            </w:r>
          </w:p>
        </w:tc>
        <w:tc>
          <w:tcPr>
            <w:gridSpan w:val="2"/>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pPr>
              <w:widowControl w:val="on"/>
              <w:pBdr/>
              <w:spacing w:before="0" w:after="0" w:line="240" w:lineRule="auto"/>
              <w:ind w:left="0" w:right="0"/>
              <w:jc w:val="center"/>
            </w:pPr>
            <w:r>
              <w:rPr>
                <w:b/>
                <w:color w:val="000000"/>
                <w:position w:val="-3"/>
                <w:sz w:val="20"/>
                <w:szCs w:val="20"/>
              </w:rPr>
              <w:t xml:space="preserve">Extended</w:t>
            </w:r>
          </w:p>
        </w:tc>
      </w:tr>
      <w:tr>
        <w:trPr>
          <w:trHeight w:val="1650" w:hRule="atLeast"/>
          <w:jc w:val="left"/>
        </w:trPr>
        <w:tc>
          <w:tcPr>
            <w:gridSpan w:val="1"/>
            <w:vMerge w:val="continue"/>
          </w:tcPr>
          <w:p/>
        </w:tc>
        <w:tc>
          <w:tcPr>
            <w:tcBorders>
              <w:top w:val="dotted" w:color="EB8509" w:sz="5"/>
              <w:left w:val="dotted" w:color="EB8509" w:sz="5"/>
              <w:bottom w:val="dotted" w:color="EB8509" w:sz="5"/>
              <w:right w:val="dotted" w:color="EB8509" w:sz="5"/>
            </w:tcBorders>
            <w:shd w:val="clear" w:color="auto" w:fill="F2F2F2"/>
            <w:tcMar>
              <w:top w:w="75" w:type="dxa"/>
              <w:bottom w:w="75" w:type="dxa"/>
            </w:tcMar>
            <w:textDirection w:val="tbRl"/>
            <w:vAlign w:val="center"/>
          </w:tcPr>
          <w:p>
            <w:pPr>
              <w:widowControl w:val="on"/>
              <w:pBdr/>
              <w:spacing w:before="0" w:after="0" w:line="240" w:lineRule="auto"/>
              <w:ind w:left="0" w:right="0"/>
              <w:jc w:val="right"/>
            </w:pPr>
            <w:r>
              <w:rPr>
                <w:b/>
                <w:color w:val="000000"/>
                <w:position w:val="-3"/>
                <w:sz w:val="22"/>
                <w:szCs w:val="22"/>
              </w:rPr>
              <w:t xml:space="preserve">Acquiring</w:t>
            </w:r>
          </w:p>
        </w:tc>
        <w:tc>
          <w:tcPr>
            <w:tcBorders>
              <w:top w:val="dotted" w:color="EB8509" w:sz="5"/>
              <w:left w:val="dotted" w:color="EB8509" w:sz="5"/>
              <w:bottom w:val="dotted" w:color="EB8509" w:sz="5"/>
              <w:right w:val="dotted" w:color="EB8509" w:sz="5"/>
            </w:tcBorders>
            <w:shd w:val="clear" w:color="auto" w:fill="D6E3BC"/>
            <w:tcMar>
              <w:top w:w="75" w:type="dxa"/>
              <w:bottom w:w="75" w:type="dxa"/>
            </w:tcMar>
            <w:textDirection w:val="tbRl"/>
            <w:vAlign w:val="center"/>
          </w:tcPr>
          <w:p>
            <w:pPr>
              <w:widowControl w:val="on"/>
              <w:pBdr/>
              <w:spacing w:before="0" w:after="0" w:line="240" w:lineRule="auto"/>
              <w:ind w:left="0" w:right="0"/>
              <w:jc w:val="right"/>
            </w:pPr>
            <w:r>
              <w:rPr>
                <w:b/>
                <w:color w:val="000000"/>
                <w:position w:val="-3"/>
                <w:sz w:val="22"/>
                <w:szCs w:val="22"/>
              </w:rPr>
              <w:t xml:space="preserve">Becoming Fluent</w:t>
            </w:r>
          </w:p>
        </w:tc>
        <w:tc>
          <w:tcPr>
            <w:tcBorders>
              <w:top w:val="dotted" w:color="EB8509" w:sz="5"/>
              <w:left w:val="dotted" w:color="EB8509" w:sz="5"/>
              <w:bottom w:val="dotted" w:color="EB8509" w:sz="5"/>
              <w:right w:val="dotted" w:color="EB8509" w:sz="5"/>
            </w:tcBorders>
            <w:shd w:val="clear" w:color="auto" w:fill="D6E3BC"/>
            <w:tcMar>
              <w:top w:w="75" w:type="dxa"/>
              <w:bottom w:w="75" w:type="dxa"/>
            </w:tcMar>
            <w:textDirection w:val="tbRl"/>
            <w:vAlign w:val="center"/>
          </w:tcPr>
          <w:p>
            <w:pPr>
              <w:widowControl w:val="on"/>
              <w:pBdr/>
              <w:spacing w:before="0" w:after="0" w:line="240" w:lineRule="auto"/>
              <w:ind w:left="0" w:right="0"/>
              <w:jc w:val="right"/>
            </w:pPr>
            <w:r>
              <w:rPr>
                <w:b/>
                <w:color w:val="000000"/>
                <w:position w:val="-3"/>
                <w:sz w:val="22"/>
                <w:szCs w:val="22"/>
              </w:rPr>
              <w:t xml:space="preserve">Maintenance</w:t>
            </w:r>
          </w:p>
        </w:tc>
        <w:tc>
          <w:tcPr>
            <w:tcBorders>
              <w:top w:val="dotted" w:color="EB8509" w:sz="5"/>
              <w:left w:val="dotted" w:color="EB8509" w:sz="5"/>
              <w:bottom w:val="dotted" w:color="EB8509" w:sz="5"/>
              <w:right w:val="dotted" w:color="EB8509" w:sz="5"/>
            </w:tcBorders>
            <w:shd w:val="clear" w:color="auto" w:fill="D6E3BC"/>
            <w:tcMar>
              <w:top w:w="75" w:type="dxa"/>
              <w:bottom w:w="75" w:type="dxa"/>
            </w:tcMar>
            <w:textDirection w:val="tbRl"/>
            <w:vAlign w:val="center"/>
          </w:tcPr>
          <w:p>
            <w:pPr>
              <w:widowControl w:val="on"/>
              <w:pBdr/>
              <w:spacing w:before="0" w:after="0" w:line="240" w:lineRule="auto"/>
              <w:ind w:left="0" w:right="0"/>
              <w:jc w:val="right"/>
            </w:pPr>
            <w:r>
              <w:rPr>
                <w:b/>
                <w:color w:val="000000"/>
                <w:position w:val="-3"/>
                <w:sz w:val="22"/>
                <w:szCs w:val="22"/>
              </w:rPr>
              <w:t xml:space="preserve">Generalisation</w:t>
            </w:r>
          </w:p>
        </w:tc>
        <w:tc>
          <w:tcPr>
            <w:tcBorders>
              <w:top w:val="dotted" w:color="EB8509" w:sz="5"/>
              <w:left w:val="dotted" w:color="EB8509" w:sz="5"/>
              <w:bottom w:val="dotted" w:color="EB8509" w:sz="5"/>
              <w:right w:val="dotted" w:color="EB8509" w:sz="5"/>
            </w:tcBorders>
            <w:shd w:val="clear" w:color="auto" w:fill="FFFF99"/>
            <w:tcMar>
              <w:top w:w="75" w:type="dxa"/>
              <w:bottom w:w="75" w:type="dxa"/>
            </w:tcMar>
            <w:textDirection w:val="tbRl"/>
            <w:vAlign w:val="center"/>
          </w:tcPr>
          <w:p>
            <w:pPr>
              <w:widowControl w:val="on"/>
              <w:pBdr/>
              <w:spacing w:before="0" w:after="0" w:line="240" w:lineRule="auto"/>
              <w:ind w:left="0" w:right="0"/>
              <w:jc w:val="right"/>
            </w:pPr>
            <w:r>
              <w:rPr>
                <w:b/>
                <w:color w:val="000000"/>
                <w:position w:val="-3"/>
                <w:sz w:val="22"/>
                <w:szCs w:val="22"/>
              </w:rPr>
              <w:t xml:space="preserve">Application</w:t>
            </w:r>
          </w:p>
        </w:tc>
        <w:tc>
          <w:tcPr>
            <w:tcBorders>
              <w:top w:val="dotted" w:color="EB8509" w:sz="5"/>
              <w:left w:val="dotted" w:color="EB8509" w:sz="5"/>
              <w:bottom w:val="dotted" w:color="EB8509" w:sz="5"/>
              <w:right w:val="dotted" w:color="EB8509" w:sz="5"/>
            </w:tcBorders>
            <w:shd w:val="clear" w:color="auto" w:fill="FFFF99"/>
            <w:tcMar>
              <w:top w:w="75" w:type="dxa"/>
              <w:bottom w:w="75" w:type="dxa"/>
            </w:tcMar>
            <w:textDirection w:val="tbRl"/>
            <w:vAlign w:val="center"/>
          </w:tcPr>
          <w:p>
            <w:pPr>
              <w:widowControl w:val="on"/>
              <w:pBdr/>
              <w:spacing w:before="0" w:after="0" w:line="240" w:lineRule="auto"/>
              <w:ind w:left="0" w:right="0"/>
              <w:jc w:val="right"/>
            </w:pPr>
            <w:r>
              <w:rPr>
                <w:b/>
                <w:color w:val="000000"/>
                <w:position w:val="-3"/>
                <w:sz w:val="22"/>
                <w:szCs w:val="22"/>
              </w:rPr>
              <w:t xml:space="preserve">Adaptation</w:t>
            </w:r>
          </w:p>
        </w:tc>
      </w:tr>
      <w:tr>
        <w:trPr>
          <w:trHeight w:val="0" w:hRule="atLeast"/>
          <w:jc w:val="left"/>
        </w:trPr>
        <w:tc>
          <w:tcPr>
            <w:tcBorders>
              <w:top w:val="dotted" w:color="EB8509" w:sz="5"/>
              <w:left w:val="dotted" w:color="EB8509" w:sz="5"/>
              <w:bottom w:val="dotted" w:color="EB8509" w:sz="5"/>
              <w:right w:val="dotted" w:color="EB8509" w:sz="5"/>
            </w:tcBorders>
            <w:tcMar>
              <w:top w:w="15" w:type="dxa"/>
              <w:bottom w:w="15" w:type="dxa"/>
            </w:tcMar>
            <w:vAlign w:val="center"/>
          </w:tcPr>
          <w:p>
            <w:pPr>
              <w:widowControl w:val="on"/>
              <w:pBdr/>
              <w:spacing w:before="0" w:after="0" w:line="300" w:lineRule="auto"/>
              <w:ind w:left="0" w:right="0"/>
              <w:jc w:val="left"/>
              <w:textAlignment w:val="center"/>
            </w:pPr>
            <w:r>
              <w:rPr>
                <w:color w:val="000000"/>
                <w:position w:val="-3"/>
                <w:sz w:val="20"/>
                <w:szCs w:val="20"/>
              </w:rPr>
              <w:t xml:space="preserve">Identify positive and negative numbers in context:</w:t>
            </w:r>
          </w:p>
          <w:p>
            <w:pPr>
              <w:widowControl w:val="on"/>
              <w:pBdr/>
              <w:spacing w:before="0" w:after="0" w:line="240" w:lineRule="auto"/>
              <w:ind w:left="0" w:right="0"/>
              <w:jc w:val="left"/>
            </w:pPr>
            <w:r>
              <w:rPr>
                <w:color w:val="000000"/>
                <w:position w:val="-3"/>
                <w:sz w:val="20"/>
                <w:szCs w:val="20"/>
              </w:rPr>
              <w:t xml:space="preserve"> </w:t>
            </w:r>
          </w:p>
          <w:p>
            <w:pPr>
              <w:widowControl w:val="on"/>
              <w:pBdr/>
              <w:spacing w:before="0" w:after="0" w:line="300" w:lineRule="auto"/>
              <w:ind w:left="0" w:right="0"/>
              <w:jc w:val="left"/>
              <w:textAlignment w:val="center"/>
            </w:pPr>
            <w:r>
              <w:rPr>
                <w:i/>
                <w:color w:val="000000"/>
                <w:position w:val="-3"/>
                <w:sz w:val="20"/>
                <w:szCs w:val="20"/>
              </w:rPr>
              <w:t xml:space="preserve">examine and discuss money affairs, video counters and calculator displays, sports reports, golf scores, temperature, sea level and lifts, leading to the need to  distinguish between amounts above and below zero</w:t>
            </w:r>
            <w:r>
              <w:rPr>
                <w:i/>
                <w:color w:val="000000"/>
                <w:position w:val="-3"/>
                <w:sz w:val="20"/>
                <w:szCs w:val="20"/>
              </w:rPr>
              <w:br/>
              <w:t xml:space="preserve"> refer to positive and negative numbers as 'positive seven' and 'negative three' record positive and negative numbers with + or -  signs raised e.g. + 7, - 3</w:t>
            </w:r>
            <w:r>
              <w:rPr>
                <w:i/>
                <w:color w:val="000000"/>
                <w:position w:val="-3"/>
                <w:sz w:val="20"/>
                <w:szCs w:val="20"/>
              </w:rPr>
              <w:br/>
              <w:t xml:space="preserve"> rewind a video tape</w:t>
            </w:r>
            <w:r>
              <w:rPr>
                <w:i/>
                <w:color w:val="000000"/>
                <w:position w:val="-3"/>
                <w:sz w:val="20"/>
                <w:szCs w:val="20"/>
              </w:rPr>
              <w:br/>
              <w:t xml:space="preserve"> pupils draw an</w:t>
            </w:r>
          </w:p>
        </w:tc>
        <w:tc>
          <w:tcPr>
            <w:tcBorders>
              <w:top w:val="dotted" w:color="EB8509" w:sz="5"/>
              <w:left w:val="dotted" w:color="EB8509" w:sz="5"/>
              <w:bottom w:val="dotted" w:color="EB8509" w:sz="5"/>
              <w:right w:val="dotted" w:color="EB8509" w:sz="5"/>
            </w:tcBorders>
            <w:shd w:val="clear" w:color="auto" w:fill="F2F2F2"/>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tc>
      </w:tr>
      <w:tr>
        <w:trPr>
          <w:trHeight w:val="0" w:hRule="atLeast"/>
          <w:jc w:val="left"/>
        </w:trPr>
        <w:tc>
          <w:tcPr>
            <w:tcBorders>
              <w:top w:val="dotted" w:color="EB8509" w:sz="5"/>
              <w:left w:val="dotted" w:color="EB8509" w:sz="5"/>
              <w:bottom w:val="dotted" w:color="EB8509" w:sz="5"/>
              <w:right w:val="dotted" w:color="EB8509" w:sz="5"/>
            </w:tcBorders>
            <w:tcMar>
              <w:top w:w="15" w:type="dxa"/>
              <w:bottom w:w="15" w:type="dxa"/>
            </w:tcMar>
            <w:vAlign w:val="center"/>
          </w:tcPr>
          <w:p>
            <w:pPr>
              <w:widowControl w:val="on"/>
              <w:pBdr/>
              <w:spacing w:before="0" w:after="0" w:line="300" w:lineRule="auto"/>
              <w:ind w:left="0" w:right="0"/>
              <w:jc w:val="left"/>
              <w:textAlignment w:val="center"/>
            </w:pPr>
            <w:r>
              <w:rPr>
                <w:color w:val="000000"/>
                <w:position w:val="-3"/>
                <w:sz w:val="20"/>
                <w:szCs w:val="20"/>
              </w:rPr>
              <w:t xml:space="preserve">Identify positive and negative numbers on the number line:</w:t>
            </w:r>
          </w:p>
          <w:p>
            <w:pPr>
              <w:widowControl w:val="on"/>
              <w:pBdr/>
              <w:spacing w:before="0" w:after="0" w:line="240" w:lineRule="auto"/>
              <w:ind w:left="0" w:right="0"/>
              <w:jc w:val="left"/>
            </w:pPr>
            <w:r>
              <w:rPr>
                <w:color w:val="000000"/>
                <w:position w:val="-3"/>
                <w:sz w:val="20"/>
                <w:szCs w:val="20"/>
              </w:rPr>
              <w:t xml:space="preserve"> </w:t>
            </w:r>
          </w:p>
          <w:p>
            <w:pPr>
              <w:widowControl w:val="on"/>
              <w:pBdr/>
              <w:spacing w:before="0" w:after="0" w:line="300" w:lineRule="auto"/>
              <w:ind w:left="0" w:right="0"/>
              <w:jc w:val="left"/>
              <w:textAlignment w:val="center"/>
            </w:pPr>
            <w:r>
              <w:rPr>
                <w:i/>
                <w:color w:val="000000"/>
                <w:position w:val="-3"/>
                <w:sz w:val="20"/>
                <w:szCs w:val="20"/>
              </w:rPr>
              <w:t xml:space="preserve">walk the number line to experience positive and negative numbers that arise in discussion and/or in context, identify and mark positive and negative numbers on  personal and class number lines</w:t>
            </w:r>
          </w:p>
        </w:tc>
        <w:tc>
          <w:tcPr>
            <w:tcBorders>
              <w:top w:val="dotted" w:color="EB8509" w:sz="5"/>
              <w:left w:val="dotted" w:color="EB8509" w:sz="5"/>
              <w:bottom w:val="dotted" w:color="EB8509" w:sz="5"/>
              <w:right w:val="dotted" w:color="EB8509" w:sz="5"/>
            </w:tcBorders>
            <w:shd w:val="clear" w:color="auto" w:fill="F2F2F2"/>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tc>
      </w:tr>
      <w:tr>
        <w:trPr>
          <w:trHeight w:val="0" w:hRule="atLeast"/>
          <w:jc w:val="left"/>
        </w:trPr>
        <w:tc>
          <w:tcPr>
            <w:tcBorders>
              <w:top w:val="dotted" w:color="EB8509" w:sz="5"/>
              <w:left w:val="dotted" w:color="EB8509" w:sz="5"/>
              <w:bottom w:val="dotted" w:color="EB8509" w:sz="5"/>
              <w:right w:val="dotted" w:color="EB8509" w:sz="5"/>
            </w:tcBorders>
            <w:tcMar>
              <w:top w:w="15" w:type="dxa"/>
              <w:bottom w:w="15" w:type="dxa"/>
            </w:tcMar>
            <w:vAlign w:val="center"/>
          </w:tcPr>
          <w:p>
            <w:pPr>
              <w:widowControl w:val="on"/>
              <w:pBdr/>
              <w:spacing w:before="0" w:after="0" w:line="300" w:lineRule="auto"/>
              <w:ind w:left="0" w:right="0"/>
              <w:jc w:val="left"/>
              <w:textAlignment w:val="center"/>
            </w:pPr>
            <w:r>
              <w:rPr>
                <w:color w:val="000000"/>
                <w:position w:val="-3"/>
                <w:sz w:val="20"/>
                <w:szCs w:val="20"/>
              </w:rPr>
              <w:t xml:space="preserve">Add simple positive and negative numbers on the number line:</w:t>
            </w:r>
          </w:p>
          <w:p>
            <w:pPr>
              <w:widowControl w:val="on"/>
              <w:pBdr/>
              <w:spacing w:before="0" w:after="0" w:line="240" w:lineRule="auto"/>
              <w:ind w:left="0" w:right="0"/>
              <w:jc w:val="left"/>
            </w:pPr>
            <w:r>
              <w:rPr>
                <w:color w:val="000000"/>
                <w:position w:val="-3"/>
                <w:sz w:val="20"/>
                <w:szCs w:val="20"/>
              </w:rPr>
              <w:t xml:space="preserve"> </w:t>
            </w:r>
          </w:p>
          <w:p>
            <w:pPr>
              <w:widowControl w:val="on"/>
              <w:pBdr/>
              <w:spacing w:before="0" w:after="0" w:line="300" w:lineRule="auto"/>
              <w:ind w:left="0" w:right="0"/>
              <w:jc w:val="left"/>
              <w:textAlignment w:val="center"/>
            </w:pPr>
            <w:r>
              <w:rPr>
                <w:i/>
                <w:color w:val="000000"/>
                <w:position w:val="-3"/>
                <w:sz w:val="20"/>
                <w:szCs w:val="20"/>
              </w:rPr>
              <w:t xml:space="preserve">add simple positive and negative numbers by walking the number line and by counting on the class and personal number line</w:t>
            </w:r>
            <w:r>
              <w:rPr>
                <w:i/>
                <w:color w:val="000000"/>
                <w:position w:val="-3"/>
                <w:sz w:val="20"/>
                <w:szCs w:val="20"/>
              </w:rPr>
              <w:br/>
              <w:t xml:space="preserve"> +5 + -7 = ? 9 + -3 = ?</w:t>
            </w:r>
            <w:r>
              <w:rPr>
                <w:i/>
                <w:color w:val="000000"/>
                <w:position w:val="-3"/>
                <w:sz w:val="20"/>
                <w:szCs w:val="20"/>
              </w:rPr>
              <w:br/>
              <w:t xml:space="preserve"> -8 + +2 =</w:t>
            </w:r>
            <w:r>
              <w:rPr>
                <w:i/>
                <w:color w:val="000000"/>
                <w:position w:val="-3"/>
                <w:sz w:val="20"/>
                <w:szCs w:val="20"/>
              </w:rPr>
              <w:br/>
              <w:t xml:space="preserve"> add positive and negative numbers that arise contextually, e.g. a golfer's score over four rounds was 6 under par, 2 over par, 3 under par, and 1 under par; what was her final score relative to par?</w:t>
            </w:r>
          </w:p>
        </w:tc>
        <w:tc>
          <w:tcPr>
            <w:tcBorders>
              <w:top w:val="dotted" w:color="EB8509" w:sz="5"/>
              <w:left w:val="dotted" w:color="EB8509" w:sz="5"/>
              <w:bottom w:val="dotted" w:color="EB8509" w:sz="5"/>
              <w:right w:val="dotted" w:color="EB8509" w:sz="5"/>
            </w:tcBorders>
            <w:shd w:val="clear" w:color="auto" w:fill="F2F2F2"/>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D6E3BC"/>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tc>
        <w:tc>
          <w:tcPr>
            <w:tcBorders>
              <w:top w:val="dotted" w:color="EB8509" w:sz="5"/>
              <w:left w:val="dotted" w:color="EB8509" w:sz="5"/>
              <w:bottom w:val="dotted" w:color="EB8509" w:sz="5"/>
              <w:right w:val="dotted" w:color="EB8509" w:sz="5"/>
            </w:tcBorders>
            <w:shd w:val="clear" w:color="auto" w:fill="FFFF99"/>
            <w:tcMar>
              <w:top w:w="15" w:type="dxa"/>
              <w:bottom w:w="15" w:type="dxa"/>
            </w:tcMar>
            <w:vAlign w:val="center"/>
          </w:tcPr>
          <w:p/>
        </w:tc>
      </w:tr>
    </w:tbl>
    <w:p w:rsidR="00B91D64" w:rsidRDefault="00B91D64" w:rsidP="00B91D64"/>
    <w:p w:rsidR="003E63B6" w:rsidRPr="00B91D64" w:rsidRDefault="00B91D64" w:rsidP="00B91D64">
      <w:pPr>
        <w:tabs>
          <w:tab w:val="left" w:pos="9285"/>
        </w:tabs>
      </w:pPr>
      <w:r>
        <w:tab/>
      </w:r>
      <w:bookmarkStart w:id="0" w:name="_GoBack"/>
      <w:bookmarkEnd w:id="0"/>
    </w:p>
    <w:sectPr w:rsidR="003E63B6" w:rsidRPr="00B91D64" w:rsidSect="002B4CE7">
      <w:footerReference w:type="default" r:id="rId8"/>
      <w:pgSz w:w="11906" w:h="16838"/>
      <w:pgMar w:top="720" w:right="720" w:bottom="720" w:left="720" w:header="708" w:footer="338" w:gutter="0"/>
      <w:pgBorders w:offsetFrom="page">
        <w:top w:val="single" w:sz="18" w:space="24" w:color="EB8509"/>
        <w:left w:val="single" w:sz="18" w:space="24" w:color="EB8509"/>
        <w:bottom w:val="single" w:sz="18" w:space="24" w:color="EB8509"/>
        <w:right w:val="single" w:sz="18" w:space="24" w:color="EB8509"/>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703D" w:rsidRDefault="00A7703D" w:rsidP="00E27C18">
      <w:pPr>
        <w:spacing w:after="0" w:line="240" w:lineRule="auto"/>
      </w:pPr>
      <w:r>
        <w:separator/>
      </w:r>
    </w:p>
  </w:endnote>
  <w:endnote w:type="continuationSeparator" w:id="0">
    <w:p w:rsidR="00A7703D" w:rsidRDefault="00A7703D" w:rsidP="00E27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10682"/>
    </w:tblGrid>
    <w:tr w:rsidR="002B4CE7" w:rsidTr="00B91D64">
      <w:tc>
        <w:tcPr>
          <w:tcW w:w="10682" w:type="dxa"/>
          <w:tcBorders>
            <w:top w:val="single" w:sz="12" w:space="0" w:color="E98409"/>
            <w:left w:val="nil"/>
            <w:bottom w:val="nil"/>
            <w:right w:val="nil"/>
          </w:tcBorders>
        </w:tcPr>
        <w:p w:rsidR="002B4CE7" w:rsidRDefault="002B4CE7" w:rsidP="00206877">
          <w:pPr>
            <w:jc w:val="both"/>
            <w:rPr>
              <w:sz w:val="20"/>
            </w:rPr>
          </w:pPr>
        </w:p>
        <w:p w:rsidR="002B4CE7" w:rsidRDefault="002B4CE7" w:rsidP="00206877">
          <w:pPr>
            <w:jc w:val="both"/>
            <w:rPr>
              <w:sz w:val="20"/>
            </w:rPr>
          </w:pPr>
          <w:r>
            <w:rPr>
              <w:sz w:val="20"/>
            </w:rPr>
            <w:t>The C</w:t>
          </w:r>
          <w:r w:rsidRPr="000C29E7">
            <w:rPr>
              <w:sz w:val="20"/>
            </w:rPr>
            <w:t>urriculum Access Tool for Students with General Learning Disability (CAT-GLD) is a framework developed by the Special Education Support Service based on the Guidelines for Teachers of Students with General Learning Disabilities produced by the National Council for Curriculum and Assessment.</w:t>
          </w:r>
        </w:p>
      </w:tc>
    </w:tr>
  </w:tbl>
  <w:p w:rsidR="002B4CE7" w:rsidRPr="000C6F9D" w:rsidRDefault="002B4CE7" w:rsidP="002B4CE7">
    <w:pPr>
      <w:spacing w:line="240" w:lineRule="auto"/>
      <w:jc w:val="both"/>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703D" w:rsidRDefault="00A7703D" w:rsidP="00E27C18">
      <w:pPr>
        <w:spacing w:after="0" w:line="240" w:lineRule="auto"/>
      </w:pPr>
      <w:r>
        <w:separator/>
      </w:r>
    </w:p>
  </w:footnote>
  <w:footnote w:type="continuationSeparator" w:id="0">
    <w:p w:rsidR="00A7703D" w:rsidRDefault="00A7703D" w:rsidP="00E27C1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88911731">
    <w:multiLevelType w:val="hybridMultilevel"/>
    <w:lvl w:ilvl="0" w:tplc="8286193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 w:numId="88911731">
    <w:abstractNumId w:val="889117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9E7"/>
    <w:rsid w:val="00065982"/>
    <w:rsid w:val="000952F0"/>
    <w:rsid w:val="000C29E7"/>
    <w:rsid w:val="000C6F9D"/>
    <w:rsid w:val="000E3AAA"/>
    <w:rsid w:val="00100DAF"/>
    <w:rsid w:val="00112097"/>
    <w:rsid w:val="00206877"/>
    <w:rsid w:val="00243155"/>
    <w:rsid w:val="002A7E45"/>
    <w:rsid w:val="002B4CE7"/>
    <w:rsid w:val="0031165D"/>
    <w:rsid w:val="003355D2"/>
    <w:rsid w:val="003A01FA"/>
    <w:rsid w:val="003C2D97"/>
    <w:rsid w:val="003E63B6"/>
    <w:rsid w:val="00431C9D"/>
    <w:rsid w:val="00473673"/>
    <w:rsid w:val="004D2663"/>
    <w:rsid w:val="005365D7"/>
    <w:rsid w:val="0055560C"/>
    <w:rsid w:val="00583895"/>
    <w:rsid w:val="005C50C0"/>
    <w:rsid w:val="005F05E1"/>
    <w:rsid w:val="0060530E"/>
    <w:rsid w:val="00650A69"/>
    <w:rsid w:val="00733F88"/>
    <w:rsid w:val="007360AE"/>
    <w:rsid w:val="00754D81"/>
    <w:rsid w:val="007C1B30"/>
    <w:rsid w:val="007C54DE"/>
    <w:rsid w:val="00822908"/>
    <w:rsid w:val="00842F15"/>
    <w:rsid w:val="008F3616"/>
    <w:rsid w:val="009075DC"/>
    <w:rsid w:val="00910E83"/>
    <w:rsid w:val="00942436"/>
    <w:rsid w:val="00965DF3"/>
    <w:rsid w:val="00A007BB"/>
    <w:rsid w:val="00A473FE"/>
    <w:rsid w:val="00A7703D"/>
    <w:rsid w:val="00AA2E1C"/>
    <w:rsid w:val="00B14BFE"/>
    <w:rsid w:val="00B35A76"/>
    <w:rsid w:val="00B36636"/>
    <w:rsid w:val="00B91D64"/>
    <w:rsid w:val="00B9605E"/>
    <w:rsid w:val="00BF4527"/>
    <w:rsid w:val="00C57AA6"/>
    <w:rsid w:val="00CC70F0"/>
    <w:rsid w:val="00D24FC3"/>
    <w:rsid w:val="00D76D17"/>
    <w:rsid w:val="00DA6777"/>
    <w:rsid w:val="00E27C18"/>
    <w:rsid w:val="00E44B48"/>
    <w:rsid w:val="00E56A4F"/>
    <w:rsid w:val="00E7619D"/>
    <w:rsid w:val="00EB6357"/>
    <w:rsid w:val="00EB6C5B"/>
    <w:rsid w:val="00EF1202"/>
    <w:rsid w:val="00EF154F"/>
    <w:rsid w:val="00F35B38"/>
    <w:rsid w:val="00FF24C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2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7C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C18"/>
  </w:style>
  <w:style w:type="paragraph" w:styleId="Footer">
    <w:name w:val="footer"/>
    <w:basedOn w:val="Normal"/>
    <w:link w:val="FooterChar"/>
    <w:uiPriority w:val="99"/>
    <w:unhideWhenUsed/>
    <w:rsid w:val="00E27C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C18"/>
  </w:style>
  <w:style w:type="paragraph" w:styleId="BalloonText">
    <w:name w:val="Balloon Text"/>
    <w:basedOn w:val="Normal"/>
    <w:link w:val="BalloonTextChar"/>
    <w:uiPriority w:val="99"/>
    <w:semiHidden/>
    <w:unhideWhenUsed/>
    <w:rsid w:val="00605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30E"/>
    <w:rPr>
      <w:rFonts w:ascii="Tahoma" w:hAnsi="Tahoma" w:cs="Tahoma"/>
      <w:sz w:val="16"/>
      <w:szCs w:val="16"/>
    </w:rPr>
  </w:style>
  <w:style w:type="character" w:styleId="DefaultParagraphFontPHPDOCX">
    <w:name w:val="Default Paragraph Font PHPDOCX"/>
    <w:uiPriority w:val="1"/>
    <w:semiHidden/>
    <w:unhideWhenUsed/>
  </w:style>
  <w:style w:type="paragraph" w:styleId="ListParagraphPHPDOCX">
    <w:name w:val="List Paragraph PHPDOCX"/>
    <w:basedOn w:val="Normal"/>
    <w:uiPriority w:val="34"/>
    <w:qFormat/>
    <w:rsid w:val="00DF064E"/>
    <w:pPr>
      <w:ind w:left="720"/>
      <w:contextualSpacing/>
    </w:p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C29E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E27C1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27C18"/>
  </w:style>
  <w:style w:type="paragraph" w:styleId="Footer">
    <w:name w:val="footer"/>
    <w:basedOn w:val="Normal"/>
    <w:link w:val="FooterChar"/>
    <w:uiPriority w:val="99"/>
    <w:unhideWhenUsed/>
    <w:rsid w:val="00E27C1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7C18"/>
  </w:style>
  <w:style w:type="paragraph" w:styleId="BalloonText">
    <w:name w:val="Balloon Text"/>
    <w:basedOn w:val="Normal"/>
    <w:link w:val="BalloonTextChar"/>
    <w:uiPriority w:val="99"/>
    <w:semiHidden/>
    <w:unhideWhenUsed/>
    <w:rsid w:val="006053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53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34978445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1</Pages>
  <Words>2</Words>
  <Characters>17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enda</dc:creator>
  <cp:lastModifiedBy>enda</cp:lastModifiedBy>
  <cp:revision>50</cp:revision>
  <cp:lastPrinted>2012-12-10T10:10:00Z</cp:lastPrinted>
  <dcterms:created xsi:type="dcterms:W3CDTF">2012-12-10T09:58:00Z</dcterms:created>
  <dcterms:modified xsi:type="dcterms:W3CDTF">2013-03-19T12:24:00Z</dcterms:modified>
</cp:coreProperties>
</file>